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612E4B92" w:rsidR="004E7CC2" w:rsidRPr="00F210A3" w:rsidRDefault="00FA13AB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Morningside Elementary School</w:t>
      </w:r>
    </w:p>
    <w:p w14:paraId="59265A06" w14:textId="08E4728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57BAD">
        <w:rPr>
          <w:rFonts w:cs="Arial"/>
          <w:b/>
          <w:color w:val="0083A9" w:themeColor="accent1"/>
          <w:sz w:val="28"/>
          <w:szCs w:val="28"/>
        </w:rPr>
        <w:t>February</w:t>
      </w:r>
      <w:r w:rsidR="00640A8E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2842B9">
        <w:rPr>
          <w:rFonts w:cs="Arial"/>
          <w:b/>
          <w:color w:val="0083A9" w:themeColor="accent1"/>
          <w:sz w:val="28"/>
          <w:szCs w:val="28"/>
        </w:rPr>
        <w:t>6</w:t>
      </w:r>
      <w:r w:rsidR="00640A8E">
        <w:rPr>
          <w:rFonts w:cs="Arial"/>
          <w:b/>
          <w:color w:val="0083A9" w:themeColor="accent1"/>
          <w:sz w:val="28"/>
          <w:szCs w:val="28"/>
        </w:rPr>
        <w:t>, 20</w:t>
      </w:r>
      <w:r w:rsidR="00C17B78">
        <w:rPr>
          <w:rFonts w:cs="Arial"/>
          <w:b/>
          <w:color w:val="0083A9" w:themeColor="accent1"/>
          <w:sz w:val="28"/>
          <w:szCs w:val="28"/>
        </w:rPr>
        <w:t>20</w:t>
      </w:r>
    </w:p>
    <w:p w14:paraId="2F587AC9" w14:textId="60B224B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17B78">
        <w:rPr>
          <w:rFonts w:cs="Arial"/>
          <w:b/>
          <w:color w:val="0083A9" w:themeColor="accent1"/>
          <w:sz w:val="28"/>
          <w:szCs w:val="28"/>
        </w:rPr>
        <w:t>3</w:t>
      </w:r>
      <w:r w:rsidR="002842B9">
        <w:rPr>
          <w:rFonts w:cs="Arial"/>
          <w:b/>
          <w:color w:val="0083A9" w:themeColor="accent1"/>
          <w:sz w:val="28"/>
          <w:szCs w:val="28"/>
        </w:rPr>
        <w:t>-</w:t>
      </w:r>
      <w:r w:rsidR="00C17B78">
        <w:rPr>
          <w:rFonts w:cs="Arial"/>
          <w:b/>
          <w:color w:val="0083A9" w:themeColor="accent1"/>
          <w:sz w:val="28"/>
          <w:szCs w:val="28"/>
        </w:rPr>
        <w:t>4</w:t>
      </w:r>
      <w:r w:rsidR="00FA13AB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5452E5E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640A8E">
        <w:rPr>
          <w:rFonts w:cs="Arial"/>
          <w:b/>
          <w:sz w:val="28"/>
          <w:szCs w:val="28"/>
        </w:rPr>
        <w:t xml:space="preserve"> </w:t>
      </w:r>
      <w:r w:rsidR="00640A8E">
        <w:rPr>
          <w:rFonts w:cs="Arial"/>
          <w:b/>
          <w:color w:val="0083A9" w:themeColor="accent1"/>
          <w:sz w:val="28"/>
          <w:szCs w:val="28"/>
        </w:rPr>
        <w:t xml:space="preserve">MES </w:t>
      </w:r>
      <w:r w:rsidR="00957BAD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71E19BA9" w14:textId="77777777" w:rsidR="00774D73" w:rsidRPr="00774D73" w:rsidRDefault="00774D73" w:rsidP="00774D73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25B2F5CB" w14:textId="77777777" w:rsidR="0025760F" w:rsidRDefault="0025760F" w:rsidP="0025760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11E53BBA" w14:textId="77777777" w:rsidR="008F4E56" w:rsidRPr="008F4E56" w:rsidRDefault="008F4E56" w:rsidP="008F4E56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>Quorum</w:t>
      </w:r>
      <w:r>
        <w:rPr>
          <w:rFonts w:cs="Arial"/>
          <w:b/>
          <w:sz w:val="24"/>
          <w:szCs w:val="24"/>
        </w:rPr>
        <w:t xml:space="preserve">: </w:t>
      </w:r>
      <w:r w:rsidRPr="00EB2B9D">
        <w:rPr>
          <w:rFonts w:cs="Arial"/>
          <w:bCs/>
          <w:sz w:val="24"/>
          <w:szCs w:val="24"/>
        </w:rPr>
        <w:t xml:space="preserve">Audrey, Randy, Cara, Marva, Sheila, Max, </w:t>
      </w:r>
      <w:r>
        <w:rPr>
          <w:rFonts w:cs="Arial"/>
          <w:bCs/>
          <w:sz w:val="24"/>
          <w:szCs w:val="24"/>
        </w:rPr>
        <w:t xml:space="preserve">Yolanda </w:t>
      </w:r>
    </w:p>
    <w:p w14:paraId="28B74C91" w14:textId="63821ED2" w:rsidR="008F4E56" w:rsidRPr="00FA13AB" w:rsidRDefault="008F4E56" w:rsidP="008F4E56">
      <w:pPr>
        <w:pStyle w:val="ListParagraph"/>
        <w:ind w:left="630"/>
        <w:rPr>
          <w:rFonts w:cs="Arial"/>
          <w:sz w:val="24"/>
          <w:szCs w:val="24"/>
        </w:rPr>
      </w:pPr>
      <w:r w:rsidRPr="00EB2B9D">
        <w:rPr>
          <w:rFonts w:cs="Arial"/>
          <w:bCs/>
          <w:sz w:val="24"/>
          <w:szCs w:val="24"/>
        </w:rPr>
        <w:t>(quorum achieved)</w:t>
      </w:r>
    </w:p>
    <w:p w14:paraId="27EE77D4" w14:textId="77777777" w:rsidR="008F4E56" w:rsidRDefault="008F4E56" w:rsidP="008F4E56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CEFFB21" w14:textId="0E395287" w:rsidR="0025760F" w:rsidRDefault="00C17B78" w:rsidP="0025760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Review Budget and Current </w:t>
      </w:r>
      <w:r w:rsidR="002842B9">
        <w:rPr>
          <w:rFonts w:cs="Arial"/>
          <w:b/>
          <w:sz w:val="24"/>
          <w:szCs w:val="24"/>
        </w:rPr>
        <w:t>Priorities</w:t>
      </w:r>
      <w:r>
        <w:rPr>
          <w:rFonts w:cs="Arial"/>
          <w:b/>
          <w:sz w:val="24"/>
          <w:szCs w:val="24"/>
        </w:rPr>
        <w:t>/</w:t>
      </w:r>
      <w:r w:rsidR="002842B9">
        <w:rPr>
          <w:rFonts w:cs="Arial"/>
          <w:b/>
          <w:sz w:val="24"/>
          <w:szCs w:val="24"/>
        </w:rPr>
        <w:t xml:space="preserve">SMART Goals </w:t>
      </w:r>
    </w:p>
    <w:p w14:paraId="48679944" w14:textId="3D10B13F" w:rsidR="008F4E56" w:rsidRPr="008F4E56" w:rsidRDefault="008F4E56" w:rsidP="008F4E5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Team discussed need to identify SMART Goals and Priorities for 20-21 schools year; current goal of closing achievement gap through extra intervention with subgroups has been successful—how can we sustain that momentum?</w:t>
      </w:r>
    </w:p>
    <w:p w14:paraId="481FC050" w14:textId="40129DA4" w:rsidR="008F4E56" w:rsidRPr="00F616CE" w:rsidRDefault="008F4E56" w:rsidP="008F4E5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Marva discussed the varying tiers of intervention: tier 3 students get a lot of time/resources/intervention, they’re trying to identify 2</w:t>
      </w:r>
      <w:r w:rsidRPr="008F4E56">
        <w:rPr>
          <w:rFonts w:cs="Arial"/>
          <w:bCs/>
          <w:sz w:val="24"/>
          <w:szCs w:val="24"/>
          <w:vertAlign w:val="superscript"/>
        </w:rPr>
        <w:t>nd</w:t>
      </w:r>
      <w:r>
        <w:rPr>
          <w:rFonts w:cs="Arial"/>
          <w:bCs/>
          <w:sz w:val="24"/>
          <w:szCs w:val="24"/>
        </w:rPr>
        <w:t xml:space="preserve"> grade </w:t>
      </w:r>
      <w:proofErr w:type="spellStart"/>
      <w:r>
        <w:rPr>
          <w:rFonts w:cs="Arial"/>
          <w:bCs/>
          <w:sz w:val="24"/>
          <w:szCs w:val="24"/>
        </w:rPr>
        <w:t>teir</w:t>
      </w:r>
      <w:proofErr w:type="spellEnd"/>
      <w:r>
        <w:rPr>
          <w:rFonts w:cs="Arial"/>
          <w:bCs/>
          <w:sz w:val="24"/>
          <w:szCs w:val="24"/>
        </w:rPr>
        <w:t xml:space="preserve"> 2 students</w:t>
      </w:r>
      <w:r w:rsidR="00F616CE">
        <w:rPr>
          <w:rFonts w:cs="Arial"/>
          <w:bCs/>
          <w:sz w:val="24"/>
          <w:szCs w:val="24"/>
        </w:rPr>
        <w:t xml:space="preserve"> so they can offer early intervention and have them on grade level for 3</w:t>
      </w:r>
      <w:r w:rsidR="00F616CE" w:rsidRPr="00F616CE">
        <w:rPr>
          <w:rFonts w:cs="Arial"/>
          <w:bCs/>
          <w:sz w:val="24"/>
          <w:szCs w:val="24"/>
          <w:vertAlign w:val="superscript"/>
        </w:rPr>
        <w:t>rd</w:t>
      </w:r>
      <w:r w:rsidR="00F616CE">
        <w:rPr>
          <w:rFonts w:cs="Arial"/>
          <w:bCs/>
          <w:sz w:val="24"/>
          <w:szCs w:val="24"/>
        </w:rPr>
        <w:t xml:space="preserve"> grade. Not enough resources to give as much time/intervention to tier 1. Team discussed ways to potentially offer more support/resources to tier 1 (higher performing) students (possible through education apps such as </w:t>
      </w:r>
      <w:proofErr w:type="spellStart"/>
      <w:r w:rsidR="00F616CE">
        <w:rPr>
          <w:rFonts w:cs="Arial"/>
          <w:bCs/>
          <w:sz w:val="24"/>
          <w:szCs w:val="24"/>
        </w:rPr>
        <w:t>iready</w:t>
      </w:r>
      <w:proofErr w:type="spellEnd"/>
      <w:r w:rsidR="00F616CE">
        <w:rPr>
          <w:rFonts w:cs="Arial"/>
          <w:bCs/>
          <w:sz w:val="24"/>
          <w:szCs w:val="24"/>
        </w:rPr>
        <w:t>). Another option is through additional personnel and/or reallocation of current staff.</w:t>
      </w:r>
    </w:p>
    <w:p w14:paraId="25367AFD" w14:textId="6EF10D2D" w:rsidR="00F616CE" w:rsidRPr="00F616CE" w:rsidRDefault="00F616CE" w:rsidP="008F4E5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Teachers acknowledge a key challenge is differentiating instruction when students are performing at so many different levels. Audrey: how can we do a better job engaging students who are performing at or above standards?</w:t>
      </w:r>
    </w:p>
    <w:p w14:paraId="309377A0" w14:textId="1AC0028D" w:rsidR="00F616CE" w:rsidRPr="00F616CE" w:rsidRDefault="00F616CE" w:rsidP="008F4E5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Sheila: suggested using p/t paras differently, perhaps having them working with the older students </w:t>
      </w:r>
      <w:proofErr w:type="spellStart"/>
      <w:r>
        <w:rPr>
          <w:rFonts w:cs="Arial"/>
          <w:bCs/>
          <w:sz w:val="24"/>
          <w:szCs w:val="24"/>
        </w:rPr>
        <w:t>some day</w:t>
      </w:r>
      <w:proofErr w:type="spellEnd"/>
      <w:r>
        <w:rPr>
          <w:rFonts w:cs="Arial"/>
          <w:bCs/>
          <w:sz w:val="24"/>
          <w:szCs w:val="24"/>
        </w:rPr>
        <w:t>.</w:t>
      </w:r>
    </w:p>
    <w:p w14:paraId="532E9238" w14:textId="227C6A3C" w:rsidR="00F616CE" w:rsidRPr="00F616CE" w:rsidRDefault="00F616CE" w:rsidP="008F4E5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Max: any PD options that teach ways to engage high performing students? (currently there are not, but Audrey open to exploring customized learning strategies that specifically target this group).</w:t>
      </w:r>
    </w:p>
    <w:p w14:paraId="1A044230" w14:textId="07EC0A89" w:rsidR="00F616CE" w:rsidRPr="00F616CE" w:rsidRDefault="00F616CE" w:rsidP="008F4E5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Cara: what are differences between tier 1 and GATE students? How much overlap is there? What proportion of students are classified as tier 1, but aren’t in challenge? Experience has been that top 25% of students get resources (challenge) and bottom 25% get resources (tier 3 intervention, amongst </w:t>
      </w:r>
      <w:proofErr w:type="gramStart"/>
      <w:r>
        <w:rPr>
          <w:rFonts w:cs="Arial"/>
          <w:bCs/>
          <w:sz w:val="24"/>
          <w:szCs w:val="24"/>
        </w:rPr>
        <w:t>others)…</w:t>
      </w:r>
      <w:proofErr w:type="gramEnd"/>
      <w:r>
        <w:rPr>
          <w:rFonts w:cs="Arial"/>
          <w:bCs/>
          <w:sz w:val="24"/>
          <w:szCs w:val="24"/>
        </w:rPr>
        <w:t>what about middle quartiles?</w:t>
      </w:r>
    </w:p>
    <w:p w14:paraId="055CECD6" w14:textId="7FEF0716" w:rsidR="00F616CE" w:rsidRPr="006915A4" w:rsidRDefault="00F616CE" w:rsidP="008F4E5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Audrey: was surprised to learn just how many resources are available to parents to prep for challenge. Wonders if there’s a way to leverage G&amp;T certified teachers to reach a broader group of students. </w:t>
      </w:r>
      <w:r w:rsidR="006915A4">
        <w:rPr>
          <w:rFonts w:cs="Arial"/>
          <w:bCs/>
          <w:sz w:val="24"/>
          <w:szCs w:val="24"/>
        </w:rPr>
        <w:t>Could look at schedules to see if can be re-shuffled, or potentially include $ in budget to add staff. Could also be a good role for teachers interested in taking on a Master/Leader Teacher role.</w:t>
      </w:r>
    </w:p>
    <w:p w14:paraId="3087F50E" w14:textId="0FEFD09B" w:rsidR="006915A4" w:rsidRPr="006915A4" w:rsidRDefault="006915A4" w:rsidP="008F4E5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Marva: another strategy would be to offer accelerated math in lower grades (instead of just 4</w:t>
      </w:r>
      <w:r w:rsidRPr="006915A4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>/5</w:t>
      </w:r>
      <w:r w:rsidRPr="006915A4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>).</w:t>
      </w:r>
    </w:p>
    <w:p w14:paraId="7E22764A" w14:textId="5D18E165" w:rsidR="006915A4" w:rsidRPr="006915A4" w:rsidRDefault="006915A4" w:rsidP="008F4E5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Team decided that one of our priorities should be to strengthen our intervention program. A good way to measure this priority is “increase # of students on/above standards who receive customized learning strategies” (as opposed to only looking at GMAS as a measure)</w:t>
      </w:r>
    </w:p>
    <w:p w14:paraId="1E8BD392" w14:textId="4A4B812C" w:rsidR="006915A4" w:rsidRPr="006915A4" w:rsidRDefault="006915A4" w:rsidP="008F4E5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Everyone agreed this should be in addition to the goal of intervening with low-performing subgroups to continue work/success of narrowing achievement gap.</w:t>
      </w:r>
    </w:p>
    <w:p w14:paraId="4DA74A54" w14:textId="6BA21BAA" w:rsidR="006915A4" w:rsidRPr="006915A4" w:rsidRDefault="006915A4" w:rsidP="008F4E5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Audrey: budget implications, would need to figure out how to have teachers lead the change and take on additional roles while still teaching. Will explore hiring more G&amp;T certified teachers so there is broader range of staff who can implement this kind of work.</w:t>
      </w:r>
    </w:p>
    <w:p w14:paraId="450C31CF" w14:textId="1794AC98" w:rsidR="006915A4" w:rsidRPr="00442CDC" w:rsidRDefault="006915A4" w:rsidP="008F4E56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Team discussed 21C classroom goal: scale back this goal and identify what the easy-to-implement strategies are that would eventually set school up for looking more like a 21C school. Some ideas: leverage technology tools, but also set stricter standards for how much screen time students are exposed to; Revisit PBL (is this really an option at MES?); bump STEAM to top of priority list; identify </w:t>
      </w:r>
      <w:r w:rsidRPr="00442CDC">
        <w:rPr>
          <w:rFonts w:cs="Arial"/>
          <w:bCs/>
          <w:sz w:val="24"/>
          <w:szCs w:val="24"/>
        </w:rPr>
        <w:t>what other best practices are out there that we can replicate (</w:t>
      </w:r>
      <w:proofErr w:type="spellStart"/>
      <w:r w:rsidRPr="00442CDC">
        <w:rPr>
          <w:rFonts w:cs="Arial"/>
          <w:bCs/>
          <w:sz w:val="24"/>
          <w:szCs w:val="24"/>
        </w:rPr>
        <w:t>ie</w:t>
      </w:r>
      <w:proofErr w:type="spellEnd"/>
      <w:r w:rsidRPr="00442CDC">
        <w:rPr>
          <w:rFonts w:cs="Arial"/>
          <w:bCs/>
          <w:sz w:val="24"/>
          <w:szCs w:val="24"/>
        </w:rPr>
        <w:t xml:space="preserve"> what did teachers learn on Ron Clarke visit that they could start doing at MES now?)</w:t>
      </w:r>
    </w:p>
    <w:p w14:paraId="3DADFF29" w14:textId="091F7133" w:rsidR="00442CDC" w:rsidRPr="00442CDC" w:rsidRDefault="00442CDC" w:rsidP="008F4E56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442CDC">
        <w:rPr>
          <w:rFonts w:cs="Arial"/>
          <w:bCs/>
          <w:sz w:val="24"/>
          <w:szCs w:val="24"/>
        </w:rPr>
        <w:t>Team: officially added “Strengthen our intervention program to include customized learning strategies not only for students below standard, but students on or above standard” as Priority.</w:t>
      </w:r>
    </w:p>
    <w:p w14:paraId="37424B15" w14:textId="77777777" w:rsidR="0025760F" w:rsidRPr="00C17B78" w:rsidRDefault="0025760F" w:rsidP="00C17B78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496866D5" w14:textId="2A6D66EA" w:rsidR="00D219B9" w:rsidRDefault="00D219B9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Plan/Assign Next Steps</w:t>
      </w:r>
      <w:r w:rsidR="0025760F">
        <w:rPr>
          <w:rFonts w:cs="Arial"/>
          <w:b/>
          <w:sz w:val="24"/>
          <w:szCs w:val="24"/>
        </w:rPr>
        <w:t xml:space="preserve"> </w:t>
      </w:r>
    </w:p>
    <w:p w14:paraId="4211DFBF" w14:textId="0D0A7D5A" w:rsidR="00442CDC" w:rsidRPr="00442CDC" w:rsidRDefault="00442CDC" w:rsidP="00442CDC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442CDC">
        <w:rPr>
          <w:rFonts w:cs="Arial"/>
          <w:bCs/>
          <w:sz w:val="24"/>
          <w:szCs w:val="24"/>
        </w:rPr>
        <w:t>Audrey to draft budget to reflect/align to Priorities/SMART Goals. Team will review at next meeting and vote to approve new priorities and give feedback on budget.</w:t>
      </w:r>
    </w:p>
    <w:p w14:paraId="091B1F75" w14:textId="77777777" w:rsidR="0025760F" w:rsidRDefault="0025760F" w:rsidP="0025760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0A21F8AF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544E0B91" w14:textId="5C8416D6" w:rsidR="00FA13AB" w:rsidRDefault="00FA13AB" w:rsidP="00FA13AB">
      <w:pPr>
        <w:rPr>
          <w:rFonts w:cs="Arial"/>
          <w:b/>
          <w:sz w:val="24"/>
          <w:szCs w:val="24"/>
        </w:rPr>
      </w:pPr>
    </w:p>
    <w:p w14:paraId="182FA743" w14:textId="77777777" w:rsidR="008A256E" w:rsidRPr="008A256E" w:rsidRDefault="008A256E" w:rsidP="00FA13AB">
      <w:pPr>
        <w:rPr>
          <w:rFonts w:cs="Arial"/>
          <w:i/>
          <w:sz w:val="20"/>
          <w:szCs w:val="20"/>
        </w:rPr>
      </w:pPr>
    </w:p>
    <w:p w14:paraId="38449D0F" w14:textId="77777777" w:rsidR="008A256E" w:rsidRDefault="008A256E" w:rsidP="00FA13AB">
      <w:pPr>
        <w:rPr>
          <w:rFonts w:cs="Arial"/>
          <w:i/>
          <w:sz w:val="20"/>
          <w:szCs w:val="20"/>
        </w:rPr>
      </w:pPr>
    </w:p>
    <w:p w14:paraId="229A0A85" w14:textId="77777777" w:rsidR="008A256E" w:rsidRDefault="008A256E" w:rsidP="00FA13AB">
      <w:pPr>
        <w:rPr>
          <w:rFonts w:cs="Arial"/>
          <w:i/>
          <w:sz w:val="20"/>
          <w:szCs w:val="20"/>
        </w:rPr>
      </w:pPr>
    </w:p>
    <w:p w14:paraId="27479A72" w14:textId="688D3F76" w:rsidR="008A256E" w:rsidRPr="008A256E" w:rsidRDefault="008A256E" w:rsidP="003C739E">
      <w:pPr>
        <w:spacing w:after="0" w:line="240" w:lineRule="auto"/>
        <w:rPr>
          <w:rFonts w:cs="Arial"/>
          <w:i/>
          <w:sz w:val="20"/>
          <w:szCs w:val="20"/>
        </w:rPr>
      </w:pPr>
    </w:p>
    <w:sectPr w:rsidR="008A256E" w:rsidRPr="008A256E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FCCC5" w14:textId="77777777" w:rsidR="00880F2D" w:rsidRDefault="00880F2D" w:rsidP="00333C97">
      <w:pPr>
        <w:spacing w:after="0" w:line="240" w:lineRule="auto"/>
      </w:pPr>
      <w:r>
        <w:separator/>
      </w:r>
    </w:p>
  </w:endnote>
  <w:endnote w:type="continuationSeparator" w:id="0">
    <w:p w14:paraId="63358D8B" w14:textId="77777777" w:rsidR="00880F2D" w:rsidRDefault="00880F2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289F9E7F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C17735">
      <w:rPr>
        <w:noProof/>
        <w:sz w:val="20"/>
        <w:szCs w:val="20"/>
      </w:rPr>
      <w:t>2/11/2020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2C3BA" w14:textId="77777777" w:rsidR="00880F2D" w:rsidRDefault="00880F2D" w:rsidP="00333C97">
      <w:pPr>
        <w:spacing w:after="0" w:line="240" w:lineRule="auto"/>
      </w:pPr>
      <w:r>
        <w:separator/>
      </w:r>
    </w:p>
  </w:footnote>
  <w:footnote w:type="continuationSeparator" w:id="0">
    <w:p w14:paraId="50278F13" w14:textId="77777777" w:rsidR="00880F2D" w:rsidRDefault="00880F2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6DDB7" w14:textId="77777777" w:rsidR="008F4E56" w:rsidRPr="00333C97" w:rsidRDefault="00333C97" w:rsidP="008F4E56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8F4E56">
      <w:rPr>
        <w:rFonts w:ascii="Arial Black" w:hAnsi="Arial Black"/>
        <w:b/>
        <w:color w:val="D47B22" w:themeColor="accent2"/>
        <w:sz w:val="36"/>
        <w:szCs w:val="36"/>
      </w:rPr>
      <w:t>M</w:t>
    </w:r>
    <w:r w:rsidR="008F4E56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8F4E56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68C48D38" w:rsidR="00333C97" w:rsidRDefault="00333C97" w:rsidP="008F4E56">
    <w:pPr>
      <w:pStyle w:val="Header"/>
      <w:ind w:hanging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7143"/>
    <w:rsid w:val="00040351"/>
    <w:rsid w:val="00053DF9"/>
    <w:rsid w:val="000923BD"/>
    <w:rsid w:val="000A5425"/>
    <w:rsid w:val="000B194E"/>
    <w:rsid w:val="00111306"/>
    <w:rsid w:val="00160ACD"/>
    <w:rsid w:val="001778FC"/>
    <w:rsid w:val="001A74A9"/>
    <w:rsid w:val="00244922"/>
    <w:rsid w:val="0024684D"/>
    <w:rsid w:val="0025760F"/>
    <w:rsid w:val="0028194E"/>
    <w:rsid w:val="002842B9"/>
    <w:rsid w:val="002A0504"/>
    <w:rsid w:val="002B76E6"/>
    <w:rsid w:val="002E661E"/>
    <w:rsid w:val="00310216"/>
    <w:rsid w:val="00333C97"/>
    <w:rsid w:val="0035367A"/>
    <w:rsid w:val="00372978"/>
    <w:rsid w:val="00382E31"/>
    <w:rsid w:val="003A6F65"/>
    <w:rsid w:val="003C4B1E"/>
    <w:rsid w:val="003C739E"/>
    <w:rsid w:val="003D65A7"/>
    <w:rsid w:val="003E65FF"/>
    <w:rsid w:val="00426CB7"/>
    <w:rsid w:val="00430606"/>
    <w:rsid w:val="00434D04"/>
    <w:rsid w:val="00437FC1"/>
    <w:rsid w:val="00442CDC"/>
    <w:rsid w:val="00476DCF"/>
    <w:rsid w:val="00484306"/>
    <w:rsid w:val="004B0260"/>
    <w:rsid w:val="004B100F"/>
    <w:rsid w:val="004B5ED8"/>
    <w:rsid w:val="004E7CC2"/>
    <w:rsid w:val="004F19E6"/>
    <w:rsid w:val="00506877"/>
    <w:rsid w:val="00514E4C"/>
    <w:rsid w:val="0053236E"/>
    <w:rsid w:val="005B24DF"/>
    <w:rsid w:val="00640078"/>
    <w:rsid w:val="00640A8E"/>
    <w:rsid w:val="0064265D"/>
    <w:rsid w:val="006915A4"/>
    <w:rsid w:val="006E7802"/>
    <w:rsid w:val="006F78AF"/>
    <w:rsid w:val="00774D73"/>
    <w:rsid w:val="007773F1"/>
    <w:rsid w:val="007B49FB"/>
    <w:rsid w:val="00817551"/>
    <w:rsid w:val="00880F2D"/>
    <w:rsid w:val="008869B0"/>
    <w:rsid w:val="008A091E"/>
    <w:rsid w:val="008A24AD"/>
    <w:rsid w:val="008A256E"/>
    <w:rsid w:val="008A7EFB"/>
    <w:rsid w:val="008C5487"/>
    <w:rsid w:val="008C620C"/>
    <w:rsid w:val="008F4E56"/>
    <w:rsid w:val="0094150A"/>
    <w:rsid w:val="00950651"/>
    <w:rsid w:val="00957BAD"/>
    <w:rsid w:val="009906AE"/>
    <w:rsid w:val="00994B34"/>
    <w:rsid w:val="009A3327"/>
    <w:rsid w:val="009F7E46"/>
    <w:rsid w:val="00A00A7D"/>
    <w:rsid w:val="00A27156"/>
    <w:rsid w:val="00A4219E"/>
    <w:rsid w:val="00A43F65"/>
    <w:rsid w:val="00A56322"/>
    <w:rsid w:val="00A65994"/>
    <w:rsid w:val="00AD189C"/>
    <w:rsid w:val="00B37767"/>
    <w:rsid w:val="00B4244D"/>
    <w:rsid w:val="00B66D14"/>
    <w:rsid w:val="00B77F5E"/>
    <w:rsid w:val="00BE66AD"/>
    <w:rsid w:val="00BE7687"/>
    <w:rsid w:val="00C138BF"/>
    <w:rsid w:val="00C15CA5"/>
    <w:rsid w:val="00C17735"/>
    <w:rsid w:val="00C17B78"/>
    <w:rsid w:val="00C27032"/>
    <w:rsid w:val="00CC08A3"/>
    <w:rsid w:val="00CD4FD1"/>
    <w:rsid w:val="00CE3673"/>
    <w:rsid w:val="00CF28C4"/>
    <w:rsid w:val="00D219B9"/>
    <w:rsid w:val="00D36E76"/>
    <w:rsid w:val="00DA03CD"/>
    <w:rsid w:val="00DD15EB"/>
    <w:rsid w:val="00DE1D4E"/>
    <w:rsid w:val="00DF1C7E"/>
    <w:rsid w:val="00E175EB"/>
    <w:rsid w:val="00E351B6"/>
    <w:rsid w:val="00E442BA"/>
    <w:rsid w:val="00F01366"/>
    <w:rsid w:val="00F17F36"/>
    <w:rsid w:val="00F210A3"/>
    <w:rsid w:val="00F616CE"/>
    <w:rsid w:val="00F6498C"/>
    <w:rsid w:val="00F712B0"/>
    <w:rsid w:val="00FA13AB"/>
    <w:rsid w:val="00FB6120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Christi Feeney</cp:lastModifiedBy>
  <cp:revision>2</cp:revision>
  <cp:lastPrinted>2018-11-08T11:31:00Z</cp:lastPrinted>
  <dcterms:created xsi:type="dcterms:W3CDTF">2020-02-11T17:44:00Z</dcterms:created>
  <dcterms:modified xsi:type="dcterms:W3CDTF">2020-02-11T17:44:00Z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